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3E48" w14:textId="77777777" w:rsidR="005F1EDB" w:rsidRDefault="005F1EDB" w:rsidP="005F1EDB">
      <w:pPr>
        <w:framePr w:h="1368" w:hRule="exact" w:hSpace="141" w:wrap="auto" w:vAnchor="text" w:hAnchor="page" w:x="5656" w:y="1"/>
      </w:pPr>
      <w:r>
        <w:rPr>
          <w:rFonts w:ascii="Journal" w:hAnsi="Journal"/>
          <w:noProof/>
        </w:rPr>
        <w:drawing>
          <wp:inline distT="0" distB="0" distL="0" distR="0" wp14:anchorId="71A0A21D" wp14:editId="3A781D02">
            <wp:extent cx="638175" cy="733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72067" w14:textId="77777777" w:rsidR="005F1EDB" w:rsidRPr="005F1EDB" w:rsidRDefault="005F1EDB" w:rsidP="00440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>Republica Moldova                                      Республика Молдова</w:t>
      </w:r>
    </w:p>
    <w:p w14:paraId="5A82FDDC" w14:textId="77777777" w:rsidR="005F1EDB" w:rsidRPr="005F1EDB" w:rsidRDefault="005F1EDB" w:rsidP="00440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>Consiliul Raional                                               Районный Совет</w:t>
      </w:r>
    </w:p>
    <w:p w14:paraId="6E51D715" w14:textId="77777777" w:rsidR="005F1EDB" w:rsidRPr="005F1EDB" w:rsidRDefault="005F1EDB" w:rsidP="00440D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>Cantemir                                                            Кантемир</w:t>
      </w:r>
    </w:p>
    <w:p w14:paraId="54B52BA0" w14:textId="77777777" w:rsidR="005F1EDB" w:rsidRPr="005F1EDB" w:rsidRDefault="006E66D7" w:rsidP="006E66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</w:t>
      </w:r>
    </w:p>
    <w:p w14:paraId="455781A6" w14:textId="77777777" w:rsidR="005F1EDB" w:rsidRPr="005F1EDB" w:rsidRDefault="005F1EDB" w:rsidP="00440DB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>D E C I Z I E</w:t>
      </w:r>
    </w:p>
    <w:p w14:paraId="4915A60E" w14:textId="13EFDC26" w:rsidR="005F1EDB" w:rsidRPr="005F1EDB" w:rsidRDefault="00C07AB5" w:rsidP="00440DBF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 xml:space="preserve">nr. </w:t>
      </w:r>
      <w:r w:rsidR="001D445F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0</w:t>
      </w:r>
      <w:r w:rsidR="007E0DD3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3</w:t>
      </w:r>
      <w:r w:rsidR="001D445F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/</w:t>
      </w:r>
      <w:r w:rsidR="00614336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 xml:space="preserve"> -</w:t>
      </w:r>
      <w:r w:rsidR="005F1EDB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XXVI</w:t>
      </w:r>
      <w:r w:rsidR="005F393F" w:rsidRPr="007318A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I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din </w:t>
      </w:r>
      <w:r w:rsidR="002851B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7318A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36428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7318A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ro-RO"/>
        </w:rPr>
        <w:t>.20</w:t>
      </w:r>
      <w:r w:rsidR="005F393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3642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</w:t>
      </w:r>
    </w:p>
    <w:p w14:paraId="5E903E60" w14:textId="77777777" w:rsidR="005F1EDB" w:rsidRPr="005F1EDB" w:rsidRDefault="005F1EDB" w:rsidP="00440D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>or. Cantemir</w:t>
      </w:r>
    </w:p>
    <w:p w14:paraId="5EB5DA2A" w14:textId="201A431E" w:rsidR="00532F7C" w:rsidRPr="005F1EDB" w:rsidRDefault="005F1EDB" w:rsidP="00440D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privi</w:t>
      </w:r>
      <w:r w:rsidR="0098230B" w:rsidRPr="006C787E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proofErr w:type="spellEnd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bookmarkStart w:id="0" w:name="_Hlk34138967"/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casarea</w:t>
      </w:r>
      <w:proofErr w:type="spellEnd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bunurilor</w:t>
      </w:r>
      <w:proofErr w:type="spellEnd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uzate</w:t>
      </w:r>
      <w:proofErr w:type="spellEnd"/>
      <w:r w:rsidR="00441480" w:rsidRPr="006C78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41480" w:rsidRPr="006C78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41480" w:rsidRPr="006C787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raportate</w:t>
      </w:r>
      <w:proofErr w:type="spellEnd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>mijloace</w:t>
      </w:r>
      <w:proofErr w:type="spellEnd"/>
      <w:r w:rsidR="00164CDF" w:rsidRPr="006C78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fixe </w:t>
      </w:r>
      <w:proofErr w:type="gramStart"/>
      <w:r w:rsidR="00386D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38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6DCA">
        <w:rPr>
          <w:rFonts w:ascii="Times New Roman" w:hAnsi="Times New Roman" w:cs="Times New Roman"/>
          <w:b/>
          <w:sz w:val="24"/>
          <w:szCs w:val="24"/>
          <w:lang w:val="en-US"/>
        </w:rPr>
        <w:t>Instituției</w:t>
      </w:r>
      <w:proofErr w:type="spellEnd"/>
      <w:r w:rsidR="00386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6DCA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="005F39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39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F393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End w:id="0"/>
      <w:proofErr w:type="spellStart"/>
      <w:r w:rsidR="007E0DD3">
        <w:rPr>
          <w:rFonts w:ascii="Times New Roman" w:hAnsi="Times New Roman" w:cs="Times New Roman"/>
          <w:b/>
          <w:sz w:val="24"/>
          <w:szCs w:val="24"/>
          <w:lang w:val="en-US"/>
        </w:rPr>
        <w:t>Gimnaziu</w:t>
      </w:r>
      <w:r w:rsidR="007318A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731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18A5" w:rsidRPr="00731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„P. </w:t>
      </w:r>
      <w:proofErr w:type="spellStart"/>
      <w:r w:rsidR="007318A5" w:rsidRPr="007318A5">
        <w:rPr>
          <w:rFonts w:ascii="Times New Roman" w:hAnsi="Times New Roman" w:cs="Times New Roman"/>
          <w:b/>
          <w:sz w:val="24"/>
          <w:szCs w:val="24"/>
          <w:lang w:val="en-US"/>
        </w:rPr>
        <w:t>Wiszniowska</w:t>
      </w:r>
      <w:proofErr w:type="spellEnd"/>
      <w:r w:rsidR="007318A5" w:rsidRPr="00731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="007318A5" w:rsidRPr="007318A5">
        <w:rPr>
          <w:rFonts w:ascii="Times New Roman" w:hAnsi="Times New Roman" w:cs="Times New Roman"/>
          <w:b/>
          <w:sz w:val="24"/>
          <w:szCs w:val="24"/>
          <w:lang w:val="en-US"/>
        </w:rPr>
        <w:t>Vișniovca</w:t>
      </w:r>
      <w:proofErr w:type="spellEnd"/>
    </w:p>
    <w:p w14:paraId="017F6FAD" w14:textId="68A325F7" w:rsidR="005F1EDB" w:rsidRPr="005F1EDB" w:rsidRDefault="005F1EDB" w:rsidP="00440D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1EDB">
        <w:rPr>
          <w:rFonts w:ascii="Times New Roman" w:hAnsi="Times New Roman" w:cs="Times New Roman"/>
          <w:sz w:val="24"/>
          <w:szCs w:val="24"/>
          <w:lang w:val="ro-RO"/>
        </w:rPr>
        <w:tab/>
        <w:t>În  temeiul art.</w:t>
      </w:r>
      <w:r w:rsidR="006C7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1EDB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="006C71D9">
        <w:rPr>
          <w:rFonts w:ascii="Times New Roman" w:hAnsi="Times New Roman" w:cs="Times New Roman"/>
          <w:sz w:val="24"/>
          <w:szCs w:val="24"/>
          <w:lang w:val="ro-RO"/>
        </w:rPr>
        <w:t xml:space="preserve">, aliniatul </w:t>
      </w:r>
      <w:r w:rsidRPr="005F1EDB">
        <w:rPr>
          <w:rFonts w:ascii="Times New Roman" w:hAnsi="Times New Roman" w:cs="Times New Roman"/>
          <w:sz w:val="24"/>
          <w:szCs w:val="24"/>
          <w:lang w:val="ro-RO"/>
        </w:rPr>
        <w:t>(2) din Legea privind administraţia publică locală nr.43</w:t>
      </w:r>
      <w:r w:rsidR="006C71D9">
        <w:rPr>
          <w:rFonts w:ascii="Times New Roman" w:hAnsi="Times New Roman" w:cs="Times New Roman"/>
          <w:sz w:val="24"/>
          <w:szCs w:val="24"/>
          <w:lang w:val="ro-RO"/>
        </w:rPr>
        <w:t>6/</w:t>
      </w:r>
      <w:r w:rsidRPr="005F1EDB">
        <w:rPr>
          <w:rFonts w:ascii="Times New Roman" w:hAnsi="Times New Roman" w:cs="Times New Roman"/>
          <w:sz w:val="24"/>
          <w:szCs w:val="24"/>
          <w:lang w:val="ro-RO"/>
        </w:rPr>
        <w:t xml:space="preserve">2006, </w:t>
      </w:r>
      <w:r w:rsidR="00441480">
        <w:rPr>
          <w:rFonts w:ascii="Times New Roman" w:hAnsi="Times New Roman" w:cs="Times New Roman"/>
          <w:sz w:val="24"/>
          <w:szCs w:val="24"/>
          <w:lang w:val="ro-RO"/>
        </w:rPr>
        <w:t>Legea privind descentralizarea</w:t>
      </w:r>
      <w:r w:rsidR="00F463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7E22">
        <w:rPr>
          <w:rFonts w:ascii="Times New Roman" w:hAnsi="Times New Roman" w:cs="Times New Roman"/>
          <w:sz w:val="24"/>
          <w:szCs w:val="24"/>
          <w:lang w:val="ro-RO"/>
        </w:rPr>
        <w:t>administrativă nr. 435</w:t>
      </w:r>
      <w:r w:rsidR="006C71D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57E22">
        <w:rPr>
          <w:rFonts w:ascii="Times New Roman" w:hAnsi="Times New Roman" w:cs="Times New Roman"/>
          <w:sz w:val="24"/>
          <w:szCs w:val="24"/>
          <w:lang w:val="ro-RO"/>
        </w:rPr>
        <w:t>2006, Hotărârii Guvernului Republicii Moldova nr. 500</w:t>
      </w:r>
      <w:r w:rsidR="006C71D9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57E22">
        <w:rPr>
          <w:rFonts w:ascii="Times New Roman" w:hAnsi="Times New Roman" w:cs="Times New Roman"/>
          <w:sz w:val="24"/>
          <w:szCs w:val="24"/>
          <w:lang w:val="ro-RO"/>
        </w:rPr>
        <w:t xml:space="preserve">1998 ,,Despre aprobarea Regulamentului privind casarea bunurilor uzate, raportate la mijloacele fixe”, examinând </w:t>
      </w:r>
      <w:r w:rsidR="00911C25">
        <w:rPr>
          <w:rFonts w:ascii="Times New Roman" w:hAnsi="Times New Roman" w:cs="Times New Roman"/>
          <w:sz w:val="24"/>
          <w:szCs w:val="24"/>
          <w:lang w:val="ro-RO"/>
        </w:rPr>
        <w:t xml:space="preserve">demersul Instituției Publice </w:t>
      </w:r>
      <w:proofErr w:type="spellStart"/>
      <w:r w:rsidR="007E0DD3">
        <w:rPr>
          <w:rFonts w:ascii="Times New Roman" w:hAnsi="Times New Roman" w:cs="Times New Roman"/>
          <w:sz w:val="24"/>
          <w:szCs w:val="24"/>
          <w:lang w:val="en-US"/>
        </w:rPr>
        <w:t>Gimnaziu</w:t>
      </w:r>
      <w:r w:rsidR="007318A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31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 xml:space="preserve">„P. </w:t>
      </w:r>
      <w:proofErr w:type="spellStart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>Wiszniowska</w:t>
      </w:r>
      <w:proofErr w:type="spellEnd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>Vișniovca</w:t>
      </w:r>
      <w:proofErr w:type="spellEnd"/>
      <w:r w:rsidR="007318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787E">
        <w:rPr>
          <w:rFonts w:ascii="Times New Roman" w:hAnsi="Times New Roman" w:cs="Times New Roman"/>
          <w:sz w:val="24"/>
          <w:szCs w:val="24"/>
          <w:lang w:val="ro-RO"/>
        </w:rPr>
        <w:t>avizele</w:t>
      </w:r>
      <w:r w:rsidR="00911C25">
        <w:rPr>
          <w:rFonts w:ascii="Times New Roman" w:hAnsi="Times New Roman" w:cs="Times New Roman"/>
          <w:sz w:val="24"/>
          <w:szCs w:val="24"/>
          <w:lang w:val="ro-RO"/>
        </w:rPr>
        <w:t xml:space="preserve"> comisiei consultative de specialitate drept, disciplină și culte, </w:t>
      </w:r>
      <w:r w:rsidR="006C787E">
        <w:rPr>
          <w:rFonts w:ascii="Times New Roman" w:hAnsi="Times New Roman" w:cs="Times New Roman"/>
          <w:sz w:val="24"/>
          <w:szCs w:val="24"/>
          <w:lang w:val="ro-RO"/>
        </w:rPr>
        <w:t>comisiei consultative de specialitate finanțe, buget, activități economico-financiare și construcții,</w:t>
      </w:r>
      <w:bookmarkStart w:id="1" w:name="_Hlk57110391"/>
      <w:r w:rsidR="006C78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  <w:r w:rsidRPr="005F1EDB">
        <w:rPr>
          <w:rFonts w:ascii="Times New Roman" w:hAnsi="Times New Roman" w:cs="Times New Roman"/>
          <w:sz w:val="24"/>
          <w:szCs w:val="24"/>
          <w:lang w:val="ro-RO"/>
        </w:rPr>
        <w:t>Consiliul Raional</w:t>
      </w:r>
      <w:r w:rsidR="00911C25">
        <w:rPr>
          <w:rFonts w:ascii="Times New Roman" w:hAnsi="Times New Roman" w:cs="Times New Roman"/>
          <w:sz w:val="24"/>
          <w:szCs w:val="24"/>
          <w:lang w:val="ro-RO"/>
        </w:rPr>
        <w:t xml:space="preserve"> Cantemir</w:t>
      </w:r>
      <w:r w:rsidR="006C787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0EC0157" w14:textId="77777777" w:rsidR="005F1EDB" w:rsidRPr="005F1EDB" w:rsidRDefault="005F1EDB" w:rsidP="00440D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F1EDB">
        <w:rPr>
          <w:rFonts w:ascii="Times New Roman" w:hAnsi="Times New Roman" w:cs="Times New Roman"/>
          <w:b/>
          <w:sz w:val="24"/>
          <w:szCs w:val="24"/>
          <w:lang w:val="ro-RO"/>
        </w:rPr>
        <w:tab/>
        <w:t>DECIDE:</w:t>
      </w:r>
    </w:p>
    <w:p w14:paraId="48FC10A4" w14:textId="77777777" w:rsidR="004543B0" w:rsidRDefault="00911C25" w:rsidP="00440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ia act</w:t>
      </w:r>
      <w:r w:rsidR="00665B2F">
        <w:rPr>
          <w:rFonts w:ascii="Times New Roman" w:hAnsi="Times New Roman" w:cs="Times New Roman"/>
          <w:sz w:val="24"/>
          <w:szCs w:val="24"/>
          <w:lang w:val="ro-RO"/>
        </w:rPr>
        <w:t xml:space="preserve"> de nota informativă privind casarea </w:t>
      </w:r>
      <w:r w:rsidR="006C787E">
        <w:rPr>
          <w:rFonts w:ascii="Times New Roman" w:hAnsi="Times New Roman" w:cs="Times New Roman"/>
          <w:sz w:val="24"/>
          <w:szCs w:val="24"/>
          <w:lang w:val="ro-RO"/>
        </w:rPr>
        <w:t xml:space="preserve">bunurile uzate, raportate la mijloace fixe </w:t>
      </w:r>
      <w:r w:rsidR="00665B2F">
        <w:rPr>
          <w:rFonts w:ascii="Times New Roman" w:hAnsi="Times New Roman" w:cs="Times New Roman"/>
          <w:sz w:val="24"/>
          <w:szCs w:val="24"/>
          <w:lang w:val="ro-RO"/>
        </w:rPr>
        <w:t>(se anexează)</w:t>
      </w:r>
      <w:r w:rsidR="005F393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917451A" w14:textId="77777777" w:rsidR="00260A6E" w:rsidRDefault="00260A6E" w:rsidP="00260A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C2A640" w14:textId="77777777" w:rsidR="006C787E" w:rsidRPr="00E1631C" w:rsidRDefault="006C787E" w:rsidP="00E16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 registrul</w:t>
      </w:r>
      <w:r w:rsidR="00665B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actelor mijloacelor fixe ce urmează a fi casate (se anexează).</w:t>
      </w:r>
      <w:r w:rsidR="00E1631C" w:rsidRPr="00E1631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3270BABF" w14:textId="77777777" w:rsidR="00260A6E" w:rsidRDefault="00260A6E" w:rsidP="0026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B8EE88" w14:textId="1C3288AE" w:rsidR="004543B0" w:rsidRPr="007318A5" w:rsidRDefault="006C787E" w:rsidP="00260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aprobă procesul-verbal de casare a mijloacelor fixe a</w:t>
      </w:r>
      <w:r w:rsidR="00260A6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63245421"/>
      <w:r w:rsidR="000F313E">
        <w:rPr>
          <w:rFonts w:ascii="Times New Roman" w:hAnsi="Times New Roman" w:cs="Times New Roman"/>
          <w:sz w:val="24"/>
          <w:szCs w:val="24"/>
          <w:lang w:val="ro-RO"/>
        </w:rPr>
        <w:t xml:space="preserve">Instituției Publice </w:t>
      </w:r>
      <w:proofErr w:type="spellStart"/>
      <w:r w:rsidR="007E0DD3">
        <w:rPr>
          <w:rFonts w:ascii="Times New Roman" w:hAnsi="Times New Roman" w:cs="Times New Roman"/>
          <w:sz w:val="24"/>
          <w:szCs w:val="24"/>
          <w:lang w:val="en-US"/>
        </w:rPr>
        <w:t>Gimnaziu</w:t>
      </w:r>
      <w:r w:rsidR="007318A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31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 xml:space="preserve">„P. </w:t>
      </w:r>
      <w:proofErr w:type="spellStart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>Wiszniowska</w:t>
      </w:r>
      <w:proofErr w:type="spellEnd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7318A5" w:rsidRPr="007318A5">
        <w:rPr>
          <w:rFonts w:ascii="Times New Roman" w:hAnsi="Times New Roman" w:cs="Times New Roman"/>
          <w:sz w:val="24"/>
          <w:szCs w:val="24"/>
          <w:lang w:val="en-US"/>
        </w:rPr>
        <w:t>Vișniovca</w:t>
      </w:r>
      <w:proofErr w:type="spellEnd"/>
      <w:r w:rsidR="00731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A6E">
        <w:rPr>
          <w:rFonts w:ascii="Times New Roman" w:hAnsi="Times New Roman" w:cs="Times New Roman"/>
          <w:sz w:val="24"/>
          <w:szCs w:val="24"/>
          <w:lang w:val="ro-RO"/>
        </w:rPr>
        <w:t xml:space="preserve">forma nr. MF-4 (buget) la suma de </w:t>
      </w:r>
      <w:bookmarkStart w:id="3" w:name="_Hlk63244120"/>
      <w:r w:rsidR="007E0DD3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48 948</w:t>
      </w:r>
      <w:r w:rsidR="00665B2F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(</w:t>
      </w:r>
      <w:r w:rsidR="007E0DD3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patruzeci și opt mii nouă sute patruzeci și opt</w:t>
      </w:r>
      <w:r w:rsidR="00356681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)</w:t>
      </w:r>
      <w:r w:rsidR="000F313E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</w:t>
      </w:r>
      <w:r w:rsidR="005F393F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lei</w:t>
      </w:r>
      <w:r w:rsidR="00665B2F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, </w:t>
      </w:r>
      <w:r w:rsidR="007E0DD3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61</w:t>
      </w:r>
      <w:r w:rsidR="00665B2F" w:rsidRPr="007318A5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bani.</w:t>
      </w:r>
    </w:p>
    <w:bookmarkEnd w:id="2"/>
    <w:bookmarkEnd w:id="3"/>
    <w:p w14:paraId="36A39346" w14:textId="77777777" w:rsidR="00260A6E" w:rsidRPr="004543B0" w:rsidRDefault="00260A6E" w:rsidP="0026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55C34A" w14:textId="72B8A2B1" w:rsidR="00614336" w:rsidRDefault="00614336" w:rsidP="00440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Despre executarea deciziei în cauză se va informa </w:t>
      </w:r>
      <w:r w:rsidR="00E1631C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="00E1631C"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aional la următoarea ședință ordinară din </w:t>
      </w:r>
      <w:r w:rsidR="004543B0">
        <w:rPr>
          <w:rFonts w:ascii="Times New Roman" w:hAnsi="Times New Roman" w:cs="Times New Roman"/>
          <w:sz w:val="24"/>
          <w:szCs w:val="24"/>
          <w:lang w:val="ro-RO"/>
        </w:rPr>
        <w:t xml:space="preserve">trim. </w:t>
      </w:r>
      <w:r w:rsidR="00C3642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318A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4543B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anul 20</w:t>
      </w:r>
      <w:r w:rsidR="005F393F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65B2F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131C613" w14:textId="77777777" w:rsidR="00260A6E" w:rsidRDefault="00260A6E" w:rsidP="00260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8898BA" w14:textId="77777777" w:rsidR="005F1EDB" w:rsidRPr="00614336" w:rsidRDefault="005F1EDB" w:rsidP="00440D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4336">
        <w:rPr>
          <w:rFonts w:ascii="Times New Roman" w:hAnsi="Times New Roman" w:cs="Times New Roman"/>
          <w:sz w:val="24"/>
          <w:szCs w:val="24"/>
          <w:lang w:val="ro-RO"/>
        </w:rPr>
        <w:t>Controlul executării decizi</w:t>
      </w:r>
      <w:r w:rsidR="00614336" w:rsidRPr="00614336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Pr="006143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3A6D">
        <w:rPr>
          <w:rFonts w:ascii="Times New Roman" w:hAnsi="Times New Roman" w:cs="Times New Roman"/>
          <w:sz w:val="24"/>
          <w:szCs w:val="24"/>
          <w:lang w:val="ro-RO"/>
        </w:rPr>
        <w:t xml:space="preserve">în cauză </w:t>
      </w:r>
      <w:r w:rsidRPr="00614336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614336" w:rsidRPr="00614336">
        <w:rPr>
          <w:rFonts w:ascii="Times New Roman" w:hAnsi="Times New Roman" w:cs="Times New Roman"/>
          <w:sz w:val="24"/>
          <w:szCs w:val="24"/>
          <w:lang w:val="ro-RO"/>
        </w:rPr>
        <w:t>pune în sarcina</w:t>
      </w:r>
      <w:r w:rsidRPr="00614336">
        <w:rPr>
          <w:rFonts w:ascii="Times New Roman" w:hAnsi="Times New Roman" w:cs="Times New Roman"/>
          <w:sz w:val="24"/>
          <w:szCs w:val="24"/>
          <w:lang w:val="ro-RO"/>
        </w:rPr>
        <w:t xml:space="preserve"> comisiei consultative de specialitate finanţe, buget, activităţi economico-financiare şi construcţii</w:t>
      </w:r>
      <w:r w:rsidR="0061433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C57D888" w14:textId="77777777" w:rsidR="00260A6E" w:rsidRPr="005F1EDB" w:rsidRDefault="00260A6E" w:rsidP="00440D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11AC5C2" w14:textId="77777777" w:rsidR="00373A6D" w:rsidRDefault="005F1EDB" w:rsidP="00891D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F1EDB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Preşedintele şedinţei     </w:t>
      </w:r>
      <w:r w:rsidR="00373A6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                                               ________________</w:t>
      </w:r>
    </w:p>
    <w:p w14:paraId="7B2149C3" w14:textId="461F537E" w:rsidR="009A1700" w:rsidRDefault="00891DE5" w:rsidP="00891D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022790">
        <w:rPr>
          <w:rFonts w:ascii="Times New Roman" w:hAnsi="Times New Roman" w:cs="Times New Roman"/>
          <w:b/>
          <w:sz w:val="24"/>
          <w:szCs w:val="24"/>
          <w:lang w:val="pt-PT"/>
        </w:rPr>
        <w:t>Avizat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  <w:r w:rsidR="00022790"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pt-PT"/>
        </w:rPr>
        <w:t>Secretar al consiliului raional                                               Ludmila Ţurcanu</w:t>
      </w:r>
      <w:r w:rsidR="00373A6D"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F1EDB" w:rsidRPr="005F1EDB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022790" w:rsidRPr="00022790">
        <w:rPr>
          <w:rFonts w:ascii="Times New Roman" w:hAnsi="Times New Roman" w:cs="Times New Roman"/>
          <w:b/>
          <w:sz w:val="24"/>
          <w:szCs w:val="24"/>
          <w:lang w:val="pt-PT"/>
        </w:rPr>
        <w:t>Elaborat:</w:t>
      </w:r>
      <w:r w:rsidR="00022790" w:rsidRPr="00022790">
        <w:rPr>
          <w:rFonts w:ascii="Times New Roman" w:hAnsi="Times New Roman" w:cs="Times New Roman"/>
          <w:b/>
          <w:sz w:val="24"/>
          <w:szCs w:val="24"/>
          <w:lang w:val="pt-PT"/>
        </w:rPr>
        <w:br/>
        <w:t xml:space="preserve">Șef </w:t>
      </w:r>
      <w:r w:rsidR="007318A5">
        <w:rPr>
          <w:rFonts w:ascii="Times New Roman" w:hAnsi="Times New Roman" w:cs="Times New Roman"/>
          <w:b/>
          <w:sz w:val="24"/>
          <w:szCs w:val="24"/>
          <w:lang w:val="pt-PT"/>
        </w:rPr>
        <w:t xml:space="preserve">interimar </w:t>
      </w:r>
      <w:r w:rsidR="00022790" w:rsidRPr="00022790">
        <w:rPr>
          <w:rFonts w:ascii="Times New Roman" w:hAnsi="Times New Roman" w:cs="Times New Roman"/>
          <w:b/>
          <w:sz w:val="24"/>
          <w:szCs w:val="24"/>
          <w:lang w:val="pt-PT"/>
        </w:rPr>
        <w:t xml:space="preserve">DGÎ Cantemir                                                Tatiana  </w:t>
      </w:r>
      <w:r w:rsidR="007318A5">
        <w:rPr>
          <w:rFonts w:ascii="Times New Roman" w:hAnsi="Times New Roman" w:cs="Times New Roman"/>
          <w:b/>
          <w:sz w:val="24"/>
          <w:szCs w:val="24"/>
          <w:lang w:val="pt-PT"/>
        </w:rPr>
        <w:t>Cechir</w:t>
      </w:r>
      <w:r w:rsidR="00022790" w:rsidRPr="00022790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373A6D"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 w:rsidR="00022790" w:rsidRPr="00022790"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br/>
        <w:t>Coordonat:</w:t>
      </w:r>
      <w:r w:rsidR="00337236">
        <w:rPr>
          <w:rFonts w:ascii="Times New Roman" w:hAnsi="Times New Roman" w:cs="Times New Roman"/>
          <w:b/>
          <w:sz w:val="24"/>
          <w:szCs w:val="24"/>
          <w:lang w:val="pt-PT"/>
        </w:rPr>
        <w:br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Șef Direcția finanțe                                                                Veaceslav Cozma</w:t>
      </w:r>
      <w:r w:rsidR="00614336" w:rsidRPr="00022790">
        <w:rPr>
          <w:rFonts w:ascii="Times New Roman" w:hAnsi="Times New Roman" w:cs="Times New Roman"/>
          <w:b/>
          <w:sz w:val="24"/>
          <w:szCs w:val="24"/>
          <w:lang w:val="pt-PT"/>
        </w:rPr>
        <w:br/>
      </w:r>
    </w:p>
    <w:p w14:paraId="4717B713" w14:textId="77777777" w:rsidR="00373A6D" w:rsidRDefault="00373A6D" w:rsidP="00891D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3D7353B" w14:textId="77777777" w:rsidR="00373A6D" w:rsidRDefault="00373A6D" w:rsidP="00891D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22216C4" w14:textId="29776DCB" w:rsidR="00E64422" w:rsidRPr="00E64422" w:rsidRDefault="00E64422" w:rsidP="002851B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val="ro-RO" w:eastAsia="en-US"/>
        </w:rPr>
      </w:pPr>
      <w:r w:rsidRPr="00E64422">
        <w:rPr>
          <w:rFonts w:ascii="Times New Roman" w:eastAsia="Calibri" w:hAnsi="Times New Roman" w:cs="Times New Roman"/>
          <w:b/>
          <w:lang w:val="en-US" w:eastAsia="en-US"/>
        </w:rPr>
        <w:t xml:space="preserve">                                                                                                                                                             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t xml:space="preserve">Anexă 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br/>
        <w:t xml:space="preserve">                                                                                                            </w:t>
      </w:r>
      <w:r w:rsidRPr="00E64422">
        <w:rPr>
          <w:rFonts w:ascii="Times New Roman" w:eastAsia="Calibri" w:hAnsi="Times New Roman" w:cs="Times New Roman"/>
          <w:b/>
          <w:lang w:val="en-US" w:eastAsia="en-US"/>
        </w:rPr>
        <w:t xml:space="preserve">             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t xml:space="preserve">la decizia consiliului raional 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br/>
        <w:t xml:space="preserve">                                                                                                          </w:t>
      </w:r>
      <w:r w:rsidRPr="00E64422">
        <w:rPr>
          <w:rFonts w:ascii="Times New Roman" w:eastAsia="Calibri" w:hAnsi="Times New Roman" w:cs="Times New Roman"/>
          <w:b/>
          <w:lang w:val="en-US" w:eastAsia="en-US"/>
        </w:rPr>
        <w:t xml:space="preserve">             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t xml:space="preserve"> </w:t>
      </w:r>
      <w:r w:rsidRPr="007318A5">
        <w:rPr>
          <w:rFonts w:ascii="Times New Roman" w:eastAsia="Calibri" w:hAnsi="Times New Roman" w:cs="Times New Roman"/>
          <w:b/>
          <w:highlight w:val="yellow"/>
          <w:lang w:val="ro-RO" w:eastAsia="en-US"/>
        </w:rPr>
        <w:t>nr. 0</w:t>
      </w:r>
      <w:r w:rsidR="00721E83" w:rsidRPr="007318A5">
        <w:rPr>
          <w:rFonts w:ascii="Times New Roman" w:eastAsia="Calibri" w:hAnsi="Times New Roman" w:cs="Times New Roman"/>
          <w:b/>
          <w:highlight w:val="yellow"/>
          <w:lang w:val="ro-RO" w:eastAsia="en-US"/>
        </w:rPr>
        <w:t>3</w:t>
      </w:r>
      <w:r w:rsidRPr="007318A5">
        <w:rPr>
          <w:rFonts w:ascii="Times New Roman" w:eastAsia="Calibri" w:hAnsi="Times New Roman" w:cs="Times New Roman"/>
          <w:b/>
          <w:highlight w:val="yellow"/>
          <w:lang w:val="ro-RO" w:eastAsia="en-US"/>
        </w:rPr>
        <w:t>/XXVII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t xml:space="preserve"> din </w:t>
      </w:r>
      <w:r w:rsidR="002851B4">
        <w:rPr>
          <w:rFonts w:ascii="Times New Roman" w:eastAsia="Calibri" w:hAnsi="Times New Roman" w:cs="Times New Roman"/>
          <w:b/>
          <w:lang w:val="ro-RO" w:eastAsia="en-US"/>
        </w:rPr>
        <w:t>2</w:t>
      </w:r>
      <w:r w:rsidR="007318A5">
        <w:rPr>
          <w:rFonts w:ascii="Times New Roman" w:eastAsia="Calibri" w:hAnsi="Times New Roman" w:cs="Times New Roman"/>
          <w:b/>
          <w:lang w:val="ro-RO" w:eastAsia="en-US"/>
        </w:rPr>
        <w:t>3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t>.</w:t>
      </w:r>
      <w:r w:rsidR="003749AE">
        <w:rPr>
          <w:rFonts w:ascii="Times New Roman" w:eastAsia="Calibri" w:hAnsi="Times New Roman" w:cs="Times New Roman"/>
          <w:b/>
          <w:lang w:val="ro-RO" w:eastAsia="en-US"/>
        </w:rPr>
        <w:t>0</w:t>
      </w:r>
      <w:r w:rsidR="007318A5">
        <w:rPr>
          <w:rFonts w:ascii="Times New Roman" w:eastAsia="Calibri" w:hAnsi="Times New Roman" w:cs="Times New Roman"/>
          <w:b/>
          <w:lang w:val="ro-RO" w:eastAsia="en-US"/>
        </w:rPr>
        <w:t>9</w:t>
      </w:r>
      <w:bookmarkStart w:id="4" w:name="_GoBack"/>
      <w:bookmarkEnd w:id="4"/>
      <w:r w:rsidRPr="00E64422">
        <w:rPr>
          <w:rFonts w:ascii="Times New Roman" w:eastAsia="Calibri" w:hAnsi="Times New Roman" w:cs="Times New Roman"/>
          <w:b/>
          <w:lang w:val="ro-RO" w:eastAsia="en-US"/>
        </w:rPr>
        <w:t>.202</w:t>
      </w:r>
      <w:r w:rsidR="003749AE">
        <w:rPr>
          <w:rFonts w:ascii="Times New Roman" w:eastAsia="Calibri" w:hAnsi="Times New Roman" w:cs="Times New Roman"/>
          <w:b/>
          <w:lang w:val="ro-RO" w:eastAsia="en-US"/>
        </w:rPr>
        <w:t>1</w:t>
      </w:r>
      <w:r w:rsidRPr="00E64422">
        <w:rPr>
          <w:rFonts w:ascii="Times New Roman" w:eastAsia="Calibri" w:hAnsi="Times New Roman" w:cs="Times New Roman"/>
          <w:b/>
          <w:lang w:val="ro-RO" w:eastAsia="en-US"/>
        </w:rPr>
        <w:br/>
      </w:r>
      <w:r w:rsidR="002851B4">
        <w:rPr>
          <w:rFonts w:ascii="Times New Roman" w:eastAsia="Calibri" w:hAnsi="Times New Roman" w:cs="Times New Roman"/>
          <w:b/>
          <w:sz w:val="24"/>
          <w:lang w:val="ro-RO" w:eastAsia="en-US"/>
        </w:rPr>
        <w:t>N</w:t>
      </w:r>
      <w:r w:rsidRPr="00E64422">
        <w:rPr>
          <w:rFonts w:ascii="Times New Roman" w:eastAsia="Calibri" w:hAnsi="Times New Roman" w:cs="Times New Roman"/>
          <w:b/>
          <w:sz w:val="24"/>
          <w:lang w:val="ro-RO" w:eastAsia="en-US"/>
        </w:rPr>
        <w:t>otă informativă</w:t>
      </w:r>
      <w:r w:rsidRPr="00E64422">
        <w:rPr>
          <w:rFonts w:ascii="Times New Roman" w:eastAsia="Calibri" w:hAnsi="Times New Roman" w:cs="Times New Roman"/>
          <w:b/>
          <w:sz w:val="24"/>
          <w:lang w:val="ro-RO" w:eastAsia="en-US"/>
        </w:rPr>
        <w:br/>
        <w:t xml:space="preserve">cu privire la casarea bunurilor uzate raportate la mijloace fixe a </w:t>
      </w:r>
      <w:r w:rsidRPr="00E64422">
        <w:rPr>
          <w:rFonts w:ascii="Times New Roman" w:eastAsia="Calibri" w:hAnsi="Times New Roman" w:cs="Times New Roman"/>
          <w:b/>
          <w:sz w:val="24"/>
          <w:lang w:val="ro-RO" w:eastAsia="en-US"/>
        </w:rPr>
        <w:br/>
        <w:t>Instituției Publice</w:t>
      </w:r>
      <w:r w:rsidR="00356681" w:rsidRPr="00356681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="008133E8">
        <w:rPr>
          <w:rFonts w:ascii="Times New Roman" w:eastAsia="Calibri" w:hAnsi="Times New Roman" w:cs="Times New Roman"/>
          <w:b/>
          <w:sz w:val="24"/>
          <w:lang w:val="ro-RO" w:eastAsia="en-US"/>
        </w:rPr>
        <w:t>Gimnaziu</w:t>
      </w:r>
      <w:r w:rsidR="007318A5">
        <w:rPr>
          <w:rFonts w:ascii="Times New Roman" w:eastAsia="Calibri" w:hAnsi="Times New Roman" w:cs="Times New Roman"/>
          <w:b/>
          <w:sz w:val="24"/>
          <w:lang w:val="ro-RO" w:eastAsia="en-US"/>
        </w:rPr>
        <w:t xml:space="preserve">l </w:t>
      </w:r>
      <w:r w:rsidR="007318A5" w:rsidRPr="007318A5">
        <w:rPr>
          <w:rFonts w:ascii="Times New Roman" w:eastAsia="Calibri" w:hAnsi="Times New Roman" w:cs="Times New Roman"/>
          <w:b/>
          <w:sz w:val="24"/>
          <w:lang w:val="ro-RO" w:eastAsia="en-US"/>
        </w:rPr>
        <w:t>„P. Wiszniowska” Vișniovca</w:t>
      </w:r>
    </w:p>
    <w:p w14:paraId="10D01A46" w14:textId="2A27C6C9" w:rsidR="00E64422" w:rsidRPr="00E64422" w:rsidRDefault="00E64422" w:rsidP="00E6442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ro-RO" w:eastAsia="en-US"/>
        </w:rPr>
      </w:pP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ab/>
        <w:t>Decizia este elaborată în legătură cu necesitatea casării bunurilor uzate raportate la mijloace fixe a Instituției Publice</w:t>
      </w:r>
      <w:r w:rsidR="00356681" w:rsidRPr="00356681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="008133E8">
        <w:rPr>
          <w:rFonts w:ascii="Times New Roman" w:eastAsia="Calibri" w:hAnsi="Times New Roman" w:cs="Times New Roman"/>
          <w:sz w:val="24"/>
          <w:lang w:val="ro-RO" w:eastAsia="en-US"/>
        </w:rPr>
        <w:t>Gimnaziu</w:t>
      </w:r>
      <w:r w:rsidR="007318A5">
        <w:rPr>
          <w:rFonts w:ascii="Times New Roman" w:eastAsia="Calibri" w:hAnsi="Times New Roman" w:cs="Times New Roman"/>
          <w:sz w:val="24"/>
          <w:lang w:val="ro-RO" w:eastAsia="en-US"/>
        </w:rPr>
        <w:t xml:space="preserve">l </w:t>
      </w:r>
      <w:r w:rsidR="007318A5" w:rsidRPr="007318A5">
        <w:rPr>
          <w:rFonts w:ascii="Times New Roman" w:eastAsia="Calibri" w:hAnsi="Times New Roman" w:cs="Times New Roman"/>
          <w:sz w:val="24"/>
          <w:lang w:val="ro-RO" w:eastAsia="en-US"/>
        </w:rPr>
        <w:t>„P. Wiszniowska” Vișniovca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>, care sunt uzate și moral învechite.</w:t>
      </w:r>
      <w:r w:rsidR="00E1631C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="00E1631C">
        <w:rPr>
          <w:rFonts w:ascii="Times New Roman" w:eastAsia="Calibri" w:hAnsi="Times New Roman" w:cs="Times New Roman"/>
          <w:sz w:val="24"/>
          <w:lang w:val="ro-RO" w:eastAsia="en-US"/>
        </w:rPr>
        <w:tab/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br/>
        <w:t xml:space="preserve"> 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ab/>
        <w:t xml:space="preserve">Analizând gradul de uzură și starea tehnică a mijloacelor fixe incluse în Registrul </w:t>
      </w:r>
      <w:r w:rsidR="00356681">
        <w:rPr>
          <w:rFonts w:ascii="Times New Roman" w:eastAsia="Calibri" w:hAnsi="Times New Roman" w:cs="Times New Roman"/>
          <w:sz w:val="24"/>
          <w:lang w:val="ro-RO" w:eastAsia="en-US"/>
        </w:rPr>
        <w:t xml:space="preserve">actelor mijloacelor fixe ce urmează a fi casate, 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 xml:space="preserve">se propune casarea bunurilor la suma </w:t>
      </w:r>
      <w:r w:rsidR="00356681" w:rsidRPr="00356681">
        <w:rPr>
          <w:rFonts w:ascii="Times New Roman" w:eastAsia="Calibri" w:hAnsi="Times New Roman" w:cs="Times New Roman"/>
          <w:sz w:val="24"/>
          <w:lang w:val="ro-RO" w:eastAsia="en-US"/>
        </w:rPr>
        <w:t>de</w:t>
      </w:r>
      <w:r w:rsidR="008133E8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="008133E8" w:rsidRPr="007318A5">
        <w:rPr>
          <w:rFonts w:ascii="Times New Roman" w:eastAsia="Calibri" w:hAnsi="Times New Roman" w:cs="Times New Roman"/>
          <w:sz w:val="24"/>
          <w:highlight w:val="yellow"/>
          <w:lang w:val="ro-RO" w:eastAsia="en-US"/>
        </w:rPr>
        <w:t>48 948 (patruzeci și opt mii nouă sute patruzeci și opt) lei, 61 bani.</w:t>
      </w:r>
      <w:r w:rsidR="00356681">
        <w:rPr>
          <w:rFonts w:ascii="Times New Roman" w:eastAsia="Calibri" w:hAnsi="Times New Roman" w:cs="Times New Roman"/>
          <w:sz w:val="24"/>
          <w:lang w:val="ro-RO" w:eastAsia="en-US"/>
        </w:rPr>
        <w:tab/>
      </w:r>
      <w:r w:rsidR="00356681">
        <w:rPr>
          <w:rFonts w:ascii="Times New Roman" w:eastAsia="Calibri" w:hAnsi="Times New Roman" w:cs="Times New Roman"/>
          <w:sz w:val="24"/>
          <w:lang w:val="ro-RO" w:eastAsia="en-US"/>
        </w:rPr>
        <w:br/>
        <w:t xml:space="preserve"> </w:t>
      </w:r>
      <w:r w:rsidR="00356681">
        <w:rPr>
          <w:rFonts w:ascii="Times New Roman" w:eastAsia="Calibri" w:hAnsi="Times New Roman" w:cs="Times New Roman"/>
          <w:sz w:val="24"/>
          <w:lang w:val="ro-RO" w:eastAsia="en-US"/>
        </w:rPr>
        <w:tab/>
      </w:r>
      <w:r w:rsidR="008B5691">
        <w:rPr>
          <w:rFonts w:ascii="Times New Roman" w:eastAsia="Calibri" w:hAnsi="Times New Roman" w:cs="Times New Roman"/>
          <w:sz w:val="24"/>
          <w:lang w:val="ro-RO" w:eastAsia="en-US"/>
        </w:rPr>
        <w:t xml:space="preserve"> 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 xml:space="preserve">Direcția Generală Învățământ vine cu propunerea către consiliul raional Cantemir pentru casarea bunurilor uzate raportate la mijloace fixe și scoaterea de la evidență contabilă a bunurilor </w:t>
      </w:r>
      <w:r w:rsidR="00356681" w:rsidRPr="00356681">
        <w:rPr>
          <w:rFonts w:ascii="Times New Roman" w:eastAsia="Calibri" w:hAnsi="Times New Roman" w:cs="Times New Roman"/>
          <w:sz w:val="24"/>
          <w:lang w:val="ro-RO" w:eastAsia="en-US"/>
        </w:rPr>
        <w:t xml:space="preserve">Instituției Publice </w:t>
      </w:r>
      <w:r w:rsidR="008133E8">
        <w:rPr>
          <w:rFonts w:ascii="Times New Roman" w:eastAsia="Calibri" w:hAnsi="Times New Roman" w:cs="Times New Roman"/>
          <w:sz w:val="24"/>
          <w:lang w:val="ro-RO" w:eastAsia="en-US"/>
        </w:rPr>
        <w:t>Gimnaziu</w:t>
      </w:r>
      <w:r w:rsidR="007318A5">
        <w:rPr>
          <w:rFonts w:ascii="Times New Roman" w:eastAsia="Calibri" w:hAnsi="Times New Roman" w:cs="Times New Roman"/>
          <w:sz w:val="24"/>
          <w:lang w:val="ro-RO" w:eastAsia="en-US"/>
        </w:rPr>
        <w:t xml:space="preserve">l </w:t>
      </w:r>
      <w:r w:rsidR="007318A5" w:rsidRPr="007318A5">
        <w:rPr>
          <w:rFonts w:ascii="Times New Roman" w:eastAsia="Calibri" w:hAnsi="Times New Roman" w:cs="Times New Roman"/>
          <w:sz w:val="24"/>
          <w:lang w:val="ro-RO" w:eastAsia="en-US"/>
        </w:rPr>
        <w:t>„P. Wiszniowska” Vișniovca</w:t>
      </w:r>
      <w:r w:rsidRPr="00E64422">
        <w:rPr>
          <w:rFonts w:ascii="Times New Roman" w:eastAsia="Calibri" w:hAnsi="Times New Roman" w:cs="Times New Roman"/>
          <w:sz w:val="24"/>
          <w:lang w:val="ro-RO" w:eastAsia="en-US"/>
        </w:rPr>
        <w:t>.</w:t>
      </w:r>
    </w:p>
    <w:p w14:paraId="1A8CA455" w14:textId="77777777" w:rsidR="00356681" w:rsidRDefault="00356681" w:rsidP="00E64422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ro-RO" w:eastAsia="en-US"/>
        </w:rPr>
      </w:pPr>
    </w:p>
    <w:p w14:paraId="0B47547E" w14:textId="3A01072A" w:rsidR="007318A5" w:rsidRDefault="00E64422" w:rsidP="00E6442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lang w:val="ro-RO" w:eastAsia="en-US"/>
        </w:rPr>
      </w:pPr>
      <w:r w:rsidRPr="00E64422">
        <w:rPr>
          <w:rFonts w:ascii="Times New Roman" w:eastAsia="Calibri" w:hAnsi="Times New Roman" w:cs="Times New Roman"/>
          <w:b/>
          <w:sz w:val="24"/>
          <w:lang w:val="ro-RO" w:eastAsia="en-US"/>
        </w:rPr>
        <w:t xml:space="preserve">Șef </w:t>
      </w:r>
      <w:r w:rsidR="007318A5">
        <w:rPr>
          <w:rFonts w:ascii="Times New Roman" w:eastAsia="Calibri" w:hAnsi="Times New Roman" w:cs="Times New Roman"/>
          <w:b/>
          <w:sz w:val="24"/>
          <w:lang w:val="ro-RO" w:eastAsia="en-US"/>
        </w:rPr>
        <w:t>interimar</w:t>
      </w:r>
    </w:p>
    <w:p w14:paraId="20890D80" w14:textId="0B638730" w:rsidR="00E64422" w:rsidRPr="00E64422" w:rsidRDefault="00E64422" w:rsidP="00E64422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lang w:val="ro-RO" w:eastAsia="en-US"/>
        </w:rPr>
      </w:pPr>
      <w:r w:rsidRPr="00E64422">
        <w:rPr>
          <w:rFonts w:ascii="Times New Roman" w:eastAsia="Calibri" w:hAnsi="Times New Roman" w:cs="Times New Roman"/>
          <w:b/>
          <w:sz w:val="24"/>
          <w:lang w:val="ro-RO" w:eastAsia="en-US"/>
        </w:rPr>
        <w:t xml:space="preserve">Direcția Generală Învățământ                                                     Tatiana </w:t>
      </w:r>
      <w:r w:rsidR="007318A5">
        <w:rPr>
          <w:rFonts w:ascii="Times New Roman" w:eastAsia="Calibri" w:hAnsi="Times New Roman" w:cs="Times New Roman"/>
          <w:b/>
          <w:sz w:val="24"/>
          <w:lang w:val="ro-RO" w:eastAsia="en-US"/>
        </w:rPr>
        <w:t>CECHIR</w:t>
      </w:r>
    </w:p>
    <w:p w14:paraId="44D798F4" w14:textId="77777777" w:rsidR="00E64422" w:rsidRPr="00E64422" w:rsidRDefault="00E64422" w:rsidP="009D21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139DFD" w14:textId="77777777" w:rsidR="006F297B" w:rsidRPr="006F297B" w:rsidRDefault="006F297B" w:rsidP="00C969F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6F297B" w:rsidRPr="006F297B" w:rsidSect="005F1E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A0EB" w14:textId="77777777" w:rsidR="00BC1F41" w:rsidRDefault="00BC1F41" w:rsidP="00911C25">
      <w:pPr>
        <w:spacing w:after="0" w:line="240" w:lineRule="auto"/>
      </w:pPr>
      <w:r>
        <w:separator/>
      </w:r>
    </w:p>
  </w:endnote>
  <w:endnote w:type="continuationSeparator" w:id="0">
    <w:p w14:paraId="7ECBAAD9" w14:textId="77777777" w:rsidR="00BC1F41" w:rsidRDefault="00BC1F41" w:rsidP="0091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9FD7" w14:textId="77777777" w:rsidR="00BC1F41" w:rsidRDefault="00BC1F41" w:rsidP="00911C25">
      <w:pPr>
        <w:spacing w:after="0" w:line="240" w:lineRule="auto"/>
      </w:pPr>
      <w:r>
        <w:separator/>
      </w:r>
    </w:p>
  </w:footnote>
  <w:footnote w:type="continuationSeparator" w:id="0">
    <w:p w14:paraId="52E5675A" w14:textId="77777777" w:rsidR="00BC1F41" w:rsidRDefault="00BC1F41" w:rsidP="0091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228"/>
    <w:multiLevelType w:val="hybridMultilevel"/>
    <w:tmpl w:val="5C6E7852"/>
    <w:lvl w:ilvl="0" w:tplc="116E2A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44D"/>
    <w:multiLevelType w:val="hybridMultilevel"/>
    <w:tmpl w:val="AB06A242"/>
    <w:lvl w:ilvl="0" w:tplc="08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5B122F8"/>
    <w:multiLevelType w:val="hybridMultilevel"/>
    <w:tmpl w:val="1120620E"/>
    <w:lvl w:ilvl="0" w:tplc="133C24B2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8C"/>
    <w:rsid w:val="00022790"/>
    <w:rsid w:val="000A3889"/>
    <w:rsid w:val="000B43E0"/>
    <w:rsid w:val="000E6CF3"/>
    <w:rsid w:val="000F313E"/>
    <w:rsid w:val="00164CDF"/>
    <w:rsid w:val="001711AE"/>
    <w:rsid w:val="00190D02"/>
    <w:rsid w:val="001D05B6"/>
    <w:rsid w:val="001D445F"/>
    <w:rsid w:val="00240415"/>
    <w:rsid w:val="00260A6E"/>
    <w:rsid w:val="002851B4"/>
    <w:rsid w:val="002E09AD"/>
    <w:rsid w:val="00337236"/>
    <w:rsid w:val="00356681"/>
    <w:rsid w:val="00373A6D"/>
    <w:rsid w:val="003749AE"/>
    <w:rsid w:val="00376389"/>
    <w:rsid w:val="00386DCA"/>
    <w:rsid w:val="003B27D8"/>
    <w:rsid w:val="003F39A7"/>
    <w:rsid w:val="0041095D"/>
    <w:rsid w:val="0042038A"/>
    <w:rsid w:val="00440DBF"/>
    <w:rsid w:val="00441480"/>
    <w:rsid w:val="004543B0"/>
    <w:rsid w:val="004B52E9"/>
    <w:rsid w:val="004D47D6"/>
    <w:rsid w:val="004D5054"/>
    <w:rsid w:val="00532F7C"/>
    <w:rsid w:val="005F1EDB"/>
    <w:rsid w:val="005F393F"/>
    <w:rsid w:val="00614336"/>
    <w:rsid w:val="006157DA"/>
    <w:rsid w:val="00665B2F"/>
    <w:rsid w:val="0066608C"/>
    <w:rsid w:val="006B4A72"/>
    <w:rsid w:val="006B7FB7"/>
    <w:rsid w:val="006C71D9"/>
    <w:rsid w:val="006C787E"/>
    <w:rsid w:val="006E66D7"/>
    <w:rsid w:val="006F297B"/>
    <w:rsid w:val="00714405"/>
    <w:rsid w:val="00721E83"/>
    <w:rsid w:val="007318A5"/>
    <w:rsid w:val="00761FDD"/>
    <w:rsid w:val="007B0F91"/>
    <w:rsid w:val="007C57A1"/>
    <w:rsid w:val="007E0DD3"/>
    <w:rsid w:val="008133E8"/>
    <w:rsid w:val="00891DE5"/>
    <w:rsid w:val="008A569B"/>
    <w:rsid w:val="008B5691"/>
    <w:rsid w:val="008B6772"/>
    <w:rsid w:val="00911C25"/>
    <w:rsid w:val="00921627"/>
    <w:rsid w:val="00940CE4"/>
    <w:rsid w:val="00943627"/>
    <w:rsid w:val="00957712"/>
    <w:rsid w:val="0098230B"/>
    <w:rsid w:val="009A1700"/>
    <w:rsid w:val="009A5FD3"/>
    <w:rsid w:val="009D2162"/>
    <w:rsid w:val="00A57E22"/>
    <w:rsid w:val="00A74776"/>
    <w:rsid w:val="00AD0A35"/>
    <w:rsid w:val="00B85E6A"/>
    <w:rsid w:val="00BA568F"/>
    <w:rsid w:val="00BA6FE5"/>
    <w:rsid w:val="00BB427A"/>
    <w:rsid w:val="00BB77E5"/>
    <w:rsid w:val="00BC1F41"/>
    <w:rsid w:val="00BD4ECE"/>
    <w:rsid w:val="00BE38BD"/>
    <w:rsid w:val="00C07AB5"/>
    <w:rsid w:val="00C36428"/>
    <w:rsid w:val="00C95B97"/>
    <w:rsid w:val="00C969F2"/>
    <w:rsid w:val="00E1631C"/>
    <w:rsid w:val="00E21E61"/>
    <w:rsid w:val="00E2494E"/>
    <w:rsid w:val="00E64422"/>
    <w:rsid w:val="00E77EB7"/>
    <w:rsid w:val="00EF61BB"/>
    <w:rsid w:val="00F05727"/>
    <w:rsid w:val="00F37275"/>
    <w:rsid w:val="00F432FF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1AAA"/>
  <w15:docId w15:val="{504C4622-7F02-48B8-BBC6-6E151E4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43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1627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1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C25"/>
  </w:style>
  <w:style w:type="paragraph" w:styleId="aa">
    <w:name w:val="footer"/>
    <w:basedOn w:val="a"/>
    <w:link w:val="ab"/>
    <w:uiPriority w:val="99"/>
    <w:unhideWhenUsed/>
    <w:rsid w:val="0091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Cechir</cp:lastModifiedBy>
  <cp:revision>2</cp:revision>
  <cp:lastPrinted>2021-02-03T09:54:00Z</cp:lastPrinted>
  <dcterms:created xsi:type="dcterms:W3CDTF">2021-09-06T08:35:00Z</dcterms:created>
  <dcterms:modified xsi:type="dcterms:W3CDTF">2021-09-06T08:35:00Z</dcterms:modified>
</cp:coreProperties>
</file>